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15" w:rsidRDefault="00891983" w:rsidP="004E6615">
      <w:pPr>
        <w:pStyle w:val="a3"/>
        <w:rPr>
          <w:color w:val="0000FF"/>
          <w:spacing w:val="50"/>
          <w:sz w:val="30"/>
          <w:szCs w:val="30"/>
        </w:rPr>
      </w:pPr>
      <w:bookmarkStart w:id="0" w:name="bookmark0"/>
      <w:r>
        <w:rPr>
          <w:noProof/>
          <w:color w:val="0000FF"/>
          <w:spacing w:val="50"/>
          <w:sz w:val="30"/>
          <w:szCs w:val="30"/>
        </w:rPr>
        <w:drawing>
          <wp:inline distT="0" distB="0" distL="0" distR="0" wp14:anchorId="1ED9F30E" wp14:editId="2A4E0F98">
            <wp:extent cx="800100" cy="9632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E6615" w:rsidRPr="00897294" w:rsidRDefault="00897294" w:rsidP="004E6615">
      <w:pPr>
        <w:pStyle w:val="1"/>
        <w:keepNext w:val="0"/>
        <w:jc w:val="center"/>
        <w:rPr>
          <w:b/>
          <w:color w:val="0000FF"/>
          <w:sz w:val="30"/>
          <w:szCs w:val="30"/>
        </w:rPr>
      </w:pPr>
      <w:r w:rsidRPr="00897294">
        <w:rPr>
          <w:b/>
          <w:color w:val="0000FF"/>
          <w:spacing w:val="30"/>
          <w:sz w:val="30"/>
          <w:szCs w:val="30"/>
        </w:rPr>
        <w:t>АДМИНИСТРАЦИЯ МУНИЦИПАЛЬНОГО РАЙОНА</w:t>
      </w:r>
    </w:p>
    <w:p w:rsidR="004E6615" w:rsidRPr="00897294" w:rsidRDefault="00897294" w:rsidP="004E6615">
      <w:pPr>
        <w:pStyle w:val="1"/>
        <w:keepNext w:val="0"/>
        <w:jc w:val="center"/>
        <w:rPr>
          <w:b/>
          <w:color w:val="0000FF"/>
          <w:sz w:val="30"/>
          <w:szCs w:val="30"/>
        </w:rPr>
      </w:pPr>
      <w:r w:rsidRPr="00897294">
        <w:rPr>
          <w:b/>
          <w:color w:val="0000FF"/>
          <w:spacing w:val="50"/>
          <w:sz w:val="30"/>
          <w:szCs w:val="30"/>
        </w:rPr>
        <w:t>«КАЗБЕКОВСКИЙ РАЙОН»</w:t>
      </w:r>
    </w:p>
    <w:p w:rsidR="007D649D" w:rsidRDefault="007D649D" w:rsidP="004E6615">
      <w:pPr>
        <w:tabs>
          <w:tab w:val="center" w:pos="5386"/>
        </w:tabs>
        <w:jc w:val="center"/>
        <w:rPr>
          <w:rFonts w:cs="Times New Roman"/>
          <w:color w:val="0000FF"/>
        </w:rPr>
      </w:pPr>
    </w:p>
    <w:p w:rsidR="007A31A8" w:rsidRDefault="007A31A8" w:rsidP="007A31A8">
      <w:pPr>
        <w:spacing w:after="121" w:line="320" w:lineRule="exact"/>
        <w:ind w:right="300"/>
        <w:jc w:val="center"/>
      </w:pPr>
      <w:r>
        <w:rPr>
          <w:rStyle w:val="30"/>
        </w:rPr>
        <w:t>РАСПОРЯЖЕНИЕ</w:t>
      </w:r>
    </w:p>
    <w:p w:rsidR="00461B49" w:rsidRPr="004E6615" w:rsidRDefault="007A31A8" w:rsidP="007A31A8">
      <w:pPr>
        <w:jc w:val="center"/>
        <w:rPr>
          <w:rFonts w:cs="Times New Roman"/>
          <w:color w:val="0000FF"/>
        </w:rPr>
      </w:pPr>
      <w:r>
        <w:rPr>
          <w:rFonts w:cs="Times New Roman"/>
          <w:color w:val="0000FF"/>
        </w:rPr>
        <w:t>17.10.</w:t>
      </w:r>
      <w:r w:rsidR="00461B49">
        <w:rPr>
          <w:rFonts w:cs="Times New Roman"/>
          <w:color w:val="0000FF"/>
        </w:rPr>
        <w:t>201</w:t>
      </w:r>
      <w:r w:rsidR="00693030">
        <w:rPr>
          <w:rFonts w:cs="Times New Roman"/>
          <w:color w:val="0000FF"/>
        </w:rPr>
        <w:t>9</w:t>
      </w:r>
      <w:r>
        <w:rPr>
          <w:rFonts w:cs="Times New Roman"/>
          <w:color w:val="0000FF"/>
        </w:rPr>
        <w:t>г.</w:t>
      </w:r>
      <w:r w:rsidR="003F0934">
        <w:rPr>
          <w:rFonts w:cs="Times New Roman"/>
          <w:color w:val="0000FF"/>
        </w:rPr>
        <w:tab/>
      </w:r>
      <w:r w:rsidR="003F0934">
        <w:rPr>
          <w:rFonts w:cs="Times New Roman"/>
          <w:color w:val="0000FF"/>
        </w:rPr>
        <w:tab/>
      </w:r>
      <w:r w:rsidR="003F0934">
        <w:rPr>
          <w:rFonts w:cs="Times New Roman"/>
          <w:color w:val="0000FF"/>
        </w:rPr>
        <w:tab/>
      </w:r>
      <w:r w:rsidR="003F0934">
        <w:rPr>
          <w:rFonts w:cs="Times New Roman"/>
          <w:color w:val="0000FF"/>
        </w:rPr>
        <w:tab/>
      </w:r>
      <w:r w:rsidR="003F0934">
        <w:rPr>
          <w:rFonts w:cs="Times New Roman"/>
          <w:color w:val="0000FF"/>
        </w:rPr>
        <w:tab/>
        <w:t xml:space="preserve">  </w:t>
      </w:r>
      <w:r w:rsidR="003F0934">
        <w:rPr>
          <w:rFonts w:cs="Times New Roman"/>
          <w:color w:val="0000FF"/>
        </w:rPr>
        <w:tab/>
      </w:r>
      <w:r w:rsidR="003F0934">
        <w:rPr>
          <w:rFonts w:cs="Times New Roman"/>
          <w:color w:val="0000FF"/>
        </w:rPr>
        <w:tab/>
      </w:r>
      <w:r w:rsidR="003F0934">
        <w:rPr>
          <w:rFonts w:cs="Times New Roman"/>
          <w:color w:val="0000FF"/>
        </w:rPr>
        <w:tab/>
      </w:r>
      <w:r w:rsidR="00711A22">
        <w:rPr>
          <w:rFonts w:cs="Times New Roman"/>
          <w:color w:val="0000FF"/>
        </w:rPr>
        <w:t xml:space="preserve"> </w:t>
      </w:r>
      <w:r w:rsidR="00461B49">
        <w:rPr>
          <w:rFonts w:cs="Times New Roman"/>
          <w:color w:val="0000FF"/>
        </w:rPr>
        <w:t>№</w:t>
      </w:r>
      <w:r w:rsidR="000B53B3">
        <w:rPr>
          <w:rFonts w:cs="Times New Roman"/>
          <w:color w:val="0000FF"/>
        </w:rPr>
        <w:t xml:space="preserve"> 438</w:t>
      </w:r>
    </w:p>
    <w:p w:rsidR="00D27E31" w:rsidRPr="00D27E31" w:rsidRDefault="00D27E31" w:rsidP="00D27E31">
      <w:pPr>
        <w:ind w:left="6804"/>
        <w:rPr>
          <w:b/>
          <w:sz w:val="18"/>
          <w:szCs w:val="26"/>
        </w:rPr>
      </w:pPr>
      <w:bookmarkStart w:id="1" w:name="OLE_LINK1"/>
      <w:bookmarkStart w:id="2" w:name="OLE_LINK2"/>
      <w:bookmarkStart w:id="3" w:name="OLE_LINK3"/>
    </w:p>
    <w:p w:rsidR="007A31A8" w:rsidRPr="007A31A8" w:rsidRDefault="007A31A8" w:rsidP="007A31A8">
      <w:pPr>
        <w:ind w:right="300"/>
        <w:jc w:val="center"/>
        <w:rPr>
          <w:b/>
          <w:i/>
        </w:rPr>
      </w:pPr>
      <w:bookmarkStart w:id="4" w:name="_GoBack"/>
      <w:r w:rsidRPr="007A31A8">
        <w:rPr>
          <w:rStyle w:val="24"/>
          <w:b/>
          <w:i/>
        </w:rPr>
        <w:t>Об определении оператора, ответственного за сбор и обобщение</w:t>
      </w:r>
    </w:p>
    <w:p w:rsidR="007A31A8" w:rsidRPr="007A31A8" w:rsidRDefault="007A31A8" w:rsidP="007A31A8">
      <w:pPr>
        <w:ind w:right="300"/>
        <w:jc w:val="center"/>
        <w:rPr>
          <w:b/>
          <w:i/>
        </w:rPr>
      </w:pPr>
      <w:r w:rsidRPr="007A31A8">
        <w:rPr>
          <w:rStyle w:val="24"/>
          <w:b/>
          <w:i/>
        </w:rPr>
        <w:t>информации о качестве условий осуществления образовательной</w:t>
      </w:r>
    </w:p>
    <w:p w:rsidR="007A31A8" w:rsidRPr="007A31A8" w:rsidRDefault="007A31A8" w:rsidP="007A31A8">
      <w:pPr>
        <w:spacing w:after="139"/>
        <w:ind w:right="300"/>
        <w:jc w:val="center"/>
        <w:rPr>
          <w:b/>
          <w:i/>
        </w:rPr>
      </w:pPr>
      <w:r w:rsidRPr="007A31A8">
        <w:rPr>
          <w:rStyle w:val="24"/>
          <w:b/>
          <w:i/>
        </w:rPr>
        <w:t>деятельности организациями</w:t>
      </w:r>
    </w:p>
    <w:bookmarkEnd w:id="4"/>
    <w:p w:rsidR="007A31A8" w:rsidRDefault="007A31A8" w:rsidP="007A31A8">
      <w:pPr>
        <w:spacing w:after="128" w:line="398" w:lineRule="exact"/>
        <w:ind w:left="440" w:right="220"/>
        <w:jc w:val="both"/>
      </w:pPr>
      <w:r>
        <w:rPr>
          <w:rStyle w:val="24"/>
        </w:rPr>
        <w:t>В соответствии с Федеральным законом от 5 декабря 2017 г. № 392- 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на основании государственного контракта № 0103200008419006258 от 17.09.2019г.</w:t>
      </w:r>
    </w:p>
    <w:p w:rsidR="007A31A8" w:rsidRDefault="007A31A8" w:rsidP="007A31A8">
      <w:pPr>
        <w:widowControl w:val="0"/>
        <w:numPr>
          <w:ilvl w:val="0"/>
          <w:numId w:val="6"/>
        </w:numPr>
        <w:tabs>
          <w:tab w:val="left" w:pos="1086"/>
        </w:tabs>
        <w:spacing w:line="389" w:lineRule="exact"/>
        <w:ind w:left="1120" w:right="220" w:hanging="380"/>
        <w:jc w:val="both"/>
      </w:pPr>
      <w:r>
        <w:rPr>
          <w:rStyle w:val="24"/>
        </w:rPr>
        <w:t xml:space="preserve">Определить общество с ограниченной ответственностью «Ас-холдинг» (ИНН: 7724930268) единым оператором, ответственным за сбор и обобщение информации о качестве условий осуществления образовательной деятельности организациями, осуществляющими образовательную </w:t>
      </w:r>
      <w:r>
        <w:rPr>
          <w:rStyle w:val="24"/>
        </w:rPr>
        <w:t>деятельность на территории МР «Казбековский</w:t>
      </w:r>
      <w:r>
        <w:rPr>
          <w:rStyle w:val="24"/>
        </w:rPr>
        <w:t xml:space="preserve"> район» в 2019 году.</w:t>
      </w:r>
    </w:p>
    <w:p w:rsidR="007A31A8" w:rsidRDefault="007A31A8" w:rsidP="007A31A8">
      <w:pPr>
        <w:widowControl w:val="0"/>
        <w:numPr>
          <w:ilvl w:val="0"/>
          <w:numId w:val="6"/>
        </w:numPr>
        <w:tabs>
          <w:tab w:val="left" w:pos="1093"/>
        </w:tabs>
        <w:spacing w:line="403" w:lineRule="exact"/>
        <w:ind w:left="1120" w:right="220" w:hanging="380"/>
        <w:jc w:val="both"/>
      </w:pPr>
      <w:r>
        <w:rPr>
          <w:rStyle w:val="24"/>
        </w:rPr>
        <w:t>Общественному совету при МР «</w:t>
      </w:r>
      <w:r>
        <w:rPr>
          <w:rStyle w:val="24"/>
        </w:rPr>
        <w:t xml:space="preserve">Казбековский </w:t>
      </w:r>
      <w:r>
        <w:rPr>
          <w:rStyle w:val="24"/>
        </w:rPr>
        <w:t>район» по проведению независимой оценки качества условий осуществления образовательной деятельности во взаимодействии с организацией-оператором провести независимую оценку качества условий осуществления</w:t>
      </w:r>
      <w:r>
        <w:t xml:space="preserve"> </w:t>
      </w:r>
      <w:r>
        <w:rPr>
          <w:rStyle w:val="24"/>
        </w:rPr>
        <w:t>образовательной деятельности организациями с учетом</w:t>
      </w:r>
    </w:p>
    <w:p w:rsidR="007A31A8" w:rsidRDefault="007A31A8" w:rsidP="007A31A8">
      <w:pPr>
        <w:spacing w:after="130" w:line="320" w:lineRule="exact"/>
        <w:ind w:left="480" w:firstLine="720"/>
        <w:jc w:val="both"/>
      </w:pPr>
      <w:r>
        <w:rPr>
          <w:rStyle w:val="24"/>
        </w:rPr>
        <w:t>информации, представленной оператором.</w:t>
      </w:r>
    </w:p>
    <w:p w:rsidR="007A31A8" w:rsidRDefault="007A31A8" w:rsidP="007A31A8">
      <w:pPr>
        <w:widowControl w:val="0"/>
        <w:numPr>
          <w:ilvl w:val="0"/>
          <w:numId w:val="6"/>
        </w:numPr>
        <w:tabs>
          <w:tab w:val="left" w:pos="1741"/>
        </w:tabs>
        <w:spacing w:after="120" w:line="394" w:lineRule="exact"/>
        <w:ind w:left="480" w:right="380" w:firstLine="720"/>
        <w:jc w:val="both"/>
      </w:pPr>
      <w:r>
        <w:rPr>
          <w:rStyle w:val="24"/>
        </w:rPr>
        <w:t>Руководителям подведомственных администрации МР «</w:t>
      </w:r>
      <w:r>
        <w:rPr>
          <w:rStyle w:val="24"/>
        </w:rPr>
        <w:t>Казбековский</w:t>
      </w:r>
      <w:r>
        <w:rPr>
          <w:rStyle w:val="24"/>
        </w:rPr>
        <w:t xml:space="preserve"> район» организаций, осуществляющих образовательную деятельность, в отношении которых проводится </w:t>
      </w:r>
      <w:r>
        <w:rPr>
          <w:rStyle w:val="24"/>
        </w:rPr>
        <w:lastRenderedPageBreak/>
        <w:t>независимая оценка качества образования в 2019 году, представить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 и обеспечить проведение оператором в лице сотрудников общества с ограниченной ответственностью «Ас-холдинг» мероприятий по сбору, обобщению и анализу информации о качестве условий осуществления образовательной деятельности в месте нахождения образовательных организаций.</w:t>
      </w:r>
    </w:p>
    <w:p w:rsidR="007A31A8" w:rsidRDefault="007A31A8" w:rsidP="007A31A8">
      <w:pPr>
        <w:widowControl w:val="0"/>
        <w:numPr>
          <w:ilvl w:val="0"/>
          <w:numId w:val="6"/>
        </w:numPr>
        <w:tabs>
          <w:tab w:val="left" w:pos="1741"/>
        </w:tabs>
        <w:spacing w:after="147" w:line="394" w:lineRule="exact"/>
        <w:ind w:left="480" w:right="380" w:firstLine="720"/>
        <w:jc w:val="both"/>
      </w:pPr>
      <w:r>
        <w:rPr>
          <w:rStyle w:val="24"/>
        </w:rPr>
        <w:t xml:space="preserve">Руководителю МКУ «Единый информационный центр </w:t>
      </w:r>
      <w:proofErr w:type="spellStart"/>
      <w:r w:rsidR="004C0C23">
        <w:rPr>
          <w:rStyle w:val="24"/>
        </w:rPr>
        <w:t>Казбековского</w:t>
      </w:r>
      <w:proofErr w:type="spellEnd"/>
      <w:r>
        <w:rPr>
          <w:rStyle w:val="24"/>
        </w:rPr>
        <w:t xml:space="preserve"> района» </w:t>
      </w:r>
      <w:proofErr w:type="spellStart"/>
      <w:r>
        <w:rPr>
          <w:rStyle w:val="24"/>
        </w:rPr>
        <w:t>Чупалаеву</w:t>
      </w:r>
      <w:proofErr w:type="spellEnd"/>
      <w:r>
        <w:rPr>
          <w:rStyle w:val="24"/>
        </w:rPr>
        <w:t xml:space="preserve"> М.А.</w:t>
      </w:r>
      <w:r>
        <w:rPr>
          <w:rStyle w:val="24"/>
        </w:rPr>
        <w:t xml:space="preserve"> разместить настоящее распоряжение на официальном сайте МР «</w:t>
      </w:r>
      <w:r>
        <w:rPr>
          <w:rStyle w:val="24"/>
        </w:rPr>
        <w:t xml:space="preserve">Казбековский </w:t>
      </w:r>
      <w:r>
        <w:rPr>
          <w:rStyle w:val="24"/>
        </w:rPr>
        <w:t xml:space="preserve">район» в информационно-телекоммуникационной сети «Интернет» </w:t>
      </w:r>
      <w:r w:rsidR="004C0C23">
        <w:rPr>
          <w:rStyle w:val="24"/>
        </w:rPr>
        <w:t>w</w:t>
      </w:r>
      <w:r w:rsidR="004C0C23">
        <w:rPr>
          <w:rStyle w:val="24"/>
          <w:lang w:val="en-US"/>
        </w:rPr>
        <w:t>w</w:t>
      </w:r>
      <w:r>
        <w:rPr>
          <w:rStyle w:val="24"/>
        </w:rPr>
        <w:t>w</w:t>
      </w:r>
      <w:r w:rsidRPr="000C10C3">
        <w:rPr>
          <w:rStyle w:val="24"/>
        </w:rPr>
        <w:t>.</w:t>
      </w:r>
      <w:r w:rsidRPr="007A31A8">
        <w:t>kazbekovskiy.ru/</w:t>
      </w:r>
      <w:r w:rsidRPr="000C10C3">
        <w:rPr>
          <w:rStyle w:val="24"/>
        </w:rPr>
        <w:t xml:space="preserve"> </w:t>
      </w:r>
      <w:r>
        <w:rPr>
          <w:rStyle w:val="24"/>
        </w:rPr>
        <w:t xml:space="preserve">и внести соответствующие сведения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hyperlink r:id="rId7" w:history="1">
        <w:r w:rsidRPr="000919D6">
          <w:rPr>
            <w:rStyle w:val="a5"/>
          </w:rPr>
          <w:t>www.bus.</w:t>
        </w:r>
        <w:r w:rsidRPr="000919D6">
          <w:rPr>
            <w:rStyle w:val="a5"/>
            <w:lang w:val="en-US"/>
          </w:rPr>
          <w:t>g</w:t>
        </w:r>
        <w:r w:rsidRPr="000919D6">
          <w:rPr>
            <w:rStyle w:val="a5"/>
          </w:rPr>
          <w:t>ov.ru</w:t>
        </w:r>
      </w:hyperlink>
      <w:r w:rsidRPr="000C10C3">
        <w:rPr>
          <w:rStyle w:val="24"/>
        </w:rPr>
        <w:t>.</w:t>
      </w:r>
    </w:p>
    <w:p w:rsidR="007A31A8" w:rsidRDefault="007A31A8" w:rsidP="007A31A8">
      <w:pPr>
        <w:widowControl w:val="0"/>
        <w:numPr>
          <w:ilvl w:val="0"/>
          <w:numId w:val="6"/>
        </w:numPr>
        <w:tabs>
          <w:tab w:val="left" w:pos="1589"/>
        </w:tabs>
        <w:spacing w:after="229" w:line="360" w:lineRule="exact"/>
        <w:ind w:left="480" w:right="380" w:firstLine="720"/>
        <w:jc w:val="both"/>
      </w:pPr>
      <w:r>
        <w:rPr>
          <w:rStyle w:val="24"/>
        </w:rPr>
        <w:t>Настоящее распоряжение вступает в силу с момента его подписания.</w:t>
      </w:r>
    </w:p>
    <w:p w:rsidR="007A31A8" w:rsidRDefault="007A31A8" w:rsidP="007A31A8">
      <w:pPr>
        <w:widowControl w:val="0"/>
        <w:numPr>
          <w:ilvl w:val="0"/>
          <w:numId w:val="6"/>
        </w:numPr>
        <w:tabs>
          <w:tab w:val="left" w:pos="1741"/>
        </w:tabs>
        <w:spacing w:line="374" w:lineRule="exact"/>
        <w:ind w:left="1068" w:right="380" w:hanging="360"/>
        <w:jc w:val="both"/>
      </w:pPr>
      <w:r>
        <w:rPr>
          <w:rStyle w:val="24"/>
        </w:rPr>
        <w:t>Контроль за исполнением настоящего распоряжения возложить на заместителя Главы МР «</w:t>
      </w:r>
      <w:r w:rsidRPr="007A31A8">
        <w:rPr>
          <w:rStyle w:val="24"/>
        </w:rPr>
        <w:t>Казбековский</w:t>
      </w:r>
      <w:r>
        <w:rPr>
          <w:rStyle w:val="24"/>
        </w:rPr>
        <w:t xml:space="preserve"> </w:t>
      </w:r>
      <w:r>
        <w:rPr>
          <w:rStyle w:val="24"/>
        </w:rPr>
        <w:t xml:space="preserve">район» </w:t>
      </w:r>
      <w:proofErr w:type="spellStart"/>
      <w:r>
        <w:rPr>
          <w:rStyle w:val="24"/>
        </w:rPr>
        <w:t>Шабазова</w:t>
      </w:r>
      <w:proofErr w:type="spellEnd"/>
      <w:r>
        <w:rPr>
          <w:rStyle w:val="24"/>
        </w:rPr>
        <w:t xml:space="preserve"> И.И.</w:t>
      </w:r>
    </w:p>
    <w:p w:rsidR="00EC72ED" w:rsidRDefault="00EC72ED" w:rsidP="00354557">
      <w:pPr>
        <w:jc w:val="both"/>
        <w:rPr>
          <w:szCs w:val="28"/>
        </w:rPr>
      </w:pPr>
    </w:p>
    <w:p w:rsidR="00711A22" w:rsidRPr="00711A22" w:rsidRDefault="00711A22" w:rsidP="00711A22">
      <w:pPr>
        <w:pStyle w:val="aa"/>
        <w:ind w:right="6" w:firstLine="720"/>
        <w:jc w:val="both"/>
        <w:rPr>
          <w:szCs w:val="28"/>
        </w:rPr>
      </w:pPr>
    </w:p>
    <w:p w:rsidR="00C22313" w:rsidRPr="00DB500E" w:rsidRDefault="00C22313" w:rsidP="003F0934">
      <w:pPr>
        <w:jc w:val="both"/>
        <w:rPr>
          <w:sz w:val="44"/>
          <w:szCs w:val="28"/>
        </w:rPr>
      </w:pPr>
    </w:p>
    <w:p w:rsidR="004C0C23" w:rsidRPr="004C0C23" w:rsidRDefault="004C0C23" w:rsidP="004C0C23">
      <w:pPr>
        <w:ind w:left="284"/>
        <w:rPr>
          <w:rFonts w:cs="Times New Roman"/>
          <w:b/>
          <w:szCs w:val="24"/>
        </w:rPr>
      </w:pPr>
      <w:r w:rsidRPr="004C0C23">
        <w:rPr>
          <w:rFonts w:cs="Times New Roman"/>
          <w:b/>
          <w:szCs w:val="24"/>
        </w:rPr>
        <w:t>Глава муниципального района</w:t>
      </w:r>
    </w:p>
    <w:p w:rsidR="009D11C8" w:rsidRDefault="004C0C23" w:rsidP="004C0C23">
      <w:pPr>
        <w:ind w:left="284"/>
        <w:rPr>
          <w:b/>
        </w:rPr>
      </w:pPr>
      <w:r w:rsidRPr="004C0C23">
        <w:rPr>
          <w:rFonts w:cs="Times New Roman"/>
          <w:b/>
          <w:szCs w:val="24"/>
        </w:rPr>
        <w:t>«Казбековский район»</w:t>
      </w:r>
      <w:r w:rsidR="008C234D" w:rsidRPr="004C0C23">
        <w:rPr>
          <w:rFonts w:cs="Times New Roman"/>
          <w:b/>
          <w:szCs w:val="24"/>
        </w:rPr>
        <w:tab/>
      </w:r>
      <w:r w:rsidR="008C234D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461B49">
        <w:rPr>
          <w:b/>
        </w:rPr>
        <w:tab/>
      </w:r>
      <w:r w:rsidR="00461B49">
        <w:rPr>
          <w:b/>
        </w:rPr>
        <w:tab/>
      </w:r>
      <w:r w:rsidR="00461B49">
        <w:rPr>
          <w:b/>
        </w:rPr>
        <w:tab/>
      </w:r>
      <w:r w:rsidR="00461B49">
        <w:rPr>
          <w:b/>
        </w:rPr>
        <w:tab/>
      </w:r>
      <w:r>
        <w:rPr>
          <w:b/>
        </w:rPr>
        <w:t xml:space="preserve">Г.Г. </w:t>
      </w:r>
      <w:r w:rsidR="008C234D">
        <w:rPr>
          <w:b/>
        </w:rPr>
        <w:t>Мусаев</w:t>
      </w:r>
    </w:p>
    <w:bookmarkEnd w:id="1"/>
    <w:bookmarkEnd w:id="2"/>
    <w:bookmarkEnd w:id="3"/>
    <w:p w:rsidR="00D27E31" w:rsidRDefault="00D27E31" w:rsidP="00956A09">
      <w:pPr>
        <w:rPr>
          <w:sz w:val="24"/>
        </w:rPr>
      </w:pPr>
    </w:p>
    <w:p w:rsidR="00C22313" w:rsidRDefault="00C22313" w:rsidP="00956A09">
      <w:pPr>
        <w:rPr>
          <w:sz w:val="24"/>
        </w:rPr>
      </w:pPr>
    </w:p>
    <w:p w:rsidR="00EC72ED" w:rsidRDefault="00EC72ED" w:rsidP="00EC72ED"/>
    <w:sectPr w:rsidR="00EC72ED" w:rsidSect="00D27E31">
      <w:pgSz w:w="11906" w:h="16838"/>
      <w:pgMar w:top="1135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CCE"/>
    <w:multiLevelType w:val="hybridMultilevel"/>
    <w:tmpl w:val="234C64C8"/>
    <w:lvl w:ilvl="0" w:tplc="67DA8B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E7F24C8"/>
    <w:multiLevelType w:val="hybridMultilevel"/>
    <w:tmpl w:val="A3E02FD6"/>
    <w:lvl w:ilvl="0" w:tplc="2548A4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FF70D58"/>
    <w:multiLevelType w:val="hybridMultilevel"/>
    <w:tmpl w:val="D84A09B6"/>
    <w:lvl w:ilvl="0" w:tplc="03728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03FC5"/>
    <w:multiLevelType w:val="hybridMultilevel"/>
    <w:tmpl w:val="35F200FC"/>
    <w:lvl w:ilvl="0" w:tplc="D228C11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738A4F7B"/>
    <w:multiLevelType w:val="multilevel"/>
    <w:tmpl w:val="DB96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5005A"/>
    <w:multiLevelType w:val="hybridMultilevel"/>
    <w:tmpl w:val="D84A09B6"/>
    <w:lvl w:ilvl="0" w:tplc="03728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6D"/>
    <w:rsid w:val="000069ED"/>
    <w:rsid w:val="000277B5"/>
    <w:rsid w:val="00042EBC"/>
    <w:rsid w:val="000517F2"/>
    <w:rsid w:val="000B53B3"/>
    <w:rsid w:val="000F7B67"/>
    <w:rsid w:val="00103E92"/>
    <w:rsid w:val="001527D1"/>
    <w:rsid w:val="001D0601"/>
    <w:rsid w:val="002254F6"/>
    <w:rsid w:val="00242658"/>
    <w:rsid w:val="00244981"/>
    <w:rsid w:val="0028564D"/>
    <w:rsid w:val="002D161B"/>
    <w:rsid w:val="00322C80"/>
    <w:rsid w:val="00350DA4"/>
    <w:rsid w:val="00354557"/>
    <w:rsid w:val="0036719C"/>
    <w:rsid w:val="003913AC"/>
    <w:rsid w:val="003C4BC3"/>
    <w:rsid w:val="003D0052"/>
    <w:rsid w:val="003F0934"/>
    <w:rsid w:val="00400431"/>
    <w:rsid w:val="004223F2"/>
    <w:rsid w:val="00436754"/>
    <w:rsid w:val="00441C08"/>
    <w:rsid w:val="00461B49"/>
    <w:rsid w:val="0046693B"/>
    <w:rsid w:val="004834F2"/>
    <w:rsid w:val="004C0C23"/>
    <w:rsid w:val="004C292D"/>
    <w:rsid w:val="004E3CC7"/>
    <w:rsid w:val="004E6615"/>
    <w:rsid w:val="0050304F"/>
    <w:rsid w:val="0051297A"/>
    <w:rsid w:val="00560BFE"/>
    <w:rsid w:val="00564EE9"/>
    <w:rsid w:val="00585919"/>
    <w:rsid w:val="005874A3"/>
    <w:rsid w:val="005A4241"/>
    <w:rsid w:val="005B1E50"/>
    <w:rsid w:val="005C75DA"/>
    <w:rsid w:val="005D510E"/>
    <w:rsid w:val="005E16C9"/>
    <w:rsid w:val="005E4F78"/>
    <w:rsid w:val="005F3C49"/>
    <w:rsid w:val="006103EB"/>
    <w:rsid w:val="00634EF4"/>
    <w:rsid w:val="00652B61"/>
    <w:rsid w:val="0066297B"/>
    <w:rsid w:val="00693030"/>
    <w:rsid w:val="006A0B53"/>
    <w:rsid w:val="006B66B3"/>
    <w:rsid w:val="006E6858"/>
    <w:rsid w:val="00711A22"/>
    <w:rsid w:val="00776E4D"/>
    <w:rsid w:val="00790771"/>
    <w:rsid w:val="007A31A8"/>
    <w:rsid w:val="007D2BAC"/>
    <w:rsid w:val="007D44EA"/>
    <w:rsid w:val="007D649D"/>
    <w:rsid w:val="007D7C84"/>
    <w:rsid w:val="00822A3D"/>
    <w:rsid w:val="00891983"/>
    <w:rsid w:val="00897294"/>
    <w:rsid w:val="008C234D"/>
    <w:rsid w:val="008E41C4"/>
    <w:rsid w:val="009127CD"/>
    <w:rsid w:val="009160A3"/>
    <w:rsid w:val="00924A6A"/>
    <w:rsid w:val="00956A09"/>
    <w:rsid w:val="00963AED"/>
    <w:rsid w:val="00995203"/>
    <w:rsid w:val="009A12AD"/>
    <w:rsid w:val="009B1163"/>
    <w:rsid w:val="009D11C8"/>
    <w:rsid w:val="009F3503"/>
    <w:rsid w:val="00A07D1A"/>
    <w:rsid w:val="00A56C5B"/>
    <w:rsid w:val="00A715F0"/>
    <w:rsid w:val="00A9670A"/>
    <w:rsid w:val="00AA704B"/>
    <w:rsid w:val="00AD2364"/>
    <w:rsid w:val="00AD360F"/>
    <w:rsid w:val="00B05506"/>
    <w:rsid w:val="00B363E4"/>
    <w:rsid w:val="00B80858"/>
    <w:rsid w:val="00BA5E44"/>
    <w:rsid w:val="00BC073B"/>
    <w:rsid w:val="00C0627C"/>
    <w:rsid w:val="00C22313"/>
    <w:rsid w:val="00C375B2"/>
    <w:rsid w:val="00C412F5"/>
    <w:rsid w:val="00C815E0"/>
    <w:rsid w:val="00D030A9"/>
    <w:rsid w:val="00D2315D"/>
    <w:rsid w:val="00D27E31"/>
    <w:rsid w:val="00D8388B"/>
    <w:rsid w:val="00DB500E"/>
    <w:rsid w:val="00DC5BCE"/>
    <w:rsid w:val="00DE239C"/>
    <w:rsid w:val="00DE64D5"/>
    <w:rsid w:val="00DF4428"/>
    <w:rsid w:val="00E2066F"/>
    <w:rsid w:val="00E32258"/>
    <w:rsid w:val="00E70406"/>
    <w:rsid w:val="00E91C6D"/>
    <w:rsid w:val="00EB2FC8"/>
    <w:rsid w:val="00EB3F84"/>
    <w:rsid w:val="00EC72ED"/>
    <w:rsid w:val="00EE2825"/>
    <w:rsid w:val="00EF077A"/>
    <w:rsid w:val="00F14279"/>
    <w:rsid w:val="00F550C7"/>
    <w:rsid w:val="00F6572E"/>
    <w:rsid w:val="00F70E87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F6D60"/>
  <w15:docId w15:val="{CC467BAC-04AE-4169-B188-AFBBEA0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6D"/>
    <w:rPr>
      <w:rFonts w:cs="Traditional Arabic"/>
      <w:sz w:val="28"/>
      <w:szCs w:val="40"/>
    </w:rPr>
  </w:style>
  <w:style w:type="paragraph" w:styleId="1">
    <w:name w:val="heading 1"/>
    <w:basedOn w:val="a"/>
    <w:next w:val="a"/>
    <w:qFormat/>
    <w:rsid w:val="00E91C6D"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550C7"/>
    <w:pPr>
      <w:keepNext/>
      <w:spacing w:before="240" w:after="60"/>
      <w:outlineLvl w:val="3"/>
    </w:pPr>
    <w:rPr>
      <w:rFonts w:ascii="Calibri" w:hAnsi="Calibri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1C6D"/>
    <w:pPr>
      <w:jc w:val="center"/>
    </w:pPr>
    <w:rPr>
      <w:rFonts w:cs="Times New Roman"/>
      <w:b/>
      <w:spacing w:val="60"/>
      <w:sz w:val="36"/>
      <w:szCs w:val="20"/>
    </w:rPr>
  </w:style>
  <w:style w:type="paragraph" w:styleId="a4">
    <w:name w:val="Body Text Indent"/>
    <w:basedOn w:val="a"/>
    <w:rsid w:val="00E91C6D"/>
    <w:pPr>
      <w:ind w:firstLine="720"/>
    </w:pPr>
    <w:rPr>
      <w:rFonts w:cs="Times New Roman"/>
      <w:color w:val="800000"/>
      <w:sz w:val="20"/>
      <w:szCs w:val="24"/>
    </w:rPr>
  </w:style>
  <w:style w:type="character" w:customStyle="1" w:styleId="40">
    <w:name w:val="Заголовок 4 Знак"/>
    <w:link w:val="4"/>
    <w:semiHidden/>
    <w:rsid w:val="00F550C7"/>
    <w:rPr>
      <w:rFonts w:ascii="Calibri" w:eastAsia="Times New Roman" w:hAnsi="Calibri" w:cs="Arial"/>
      <w:b/>
      <w:bCs/>
      <w:sz w:val="28"/>
      <w:szCs w:val="28"/>
    </w:rPr>
  </w:style>
  <w:style w:type="character" w:styleId="a5">
    <w:name w:val="Hyperlink"/>
    <w:uiPriority w:val="99"/>
    <w:unhideWhenUsed/>
    <w:rsid w:val="00F550C7"/>
    <w:rPr>
      <w:color w:val="0000FF"/>
      <w:u w:val="single"/>
    </w:rPr>
  </w:style>
  <w:style w:type="paragraph" w:customStyle="1" w:styleId="10">
    <w:name w:val="Стиль1"/>
    <w:basedOn w:val="a"/>
    <w:qFormat/>
    <w:rsid w:val="004E6615"/>
    <w:rPr>
      <w:rFonts w:cs="Times New Roman"/>
      <w:szCs w:val="28"/>
    </w:rPr>
  </w:style>
  <w:style w:type="paragraph" w:customStyle="1" w:styleId="Style1">
    <w:name w:val="Style1"/>
    <w:basedOn w:val="a"/>
    <w:uiPriority w:val="99"/>
    <w:rsid w:val="004E6615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4E661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rsid w:val="00897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72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52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2B61"/>
    <w:rPr>
      <w:rFonts w:cs="Traditional Arabic"/>
      <w:sz w:val="28"/>
      <w:szCs w:val="40"/>
    </w:rPr>
  </w:style>
  <w:style w:type="paragraph" w:styleId="21">
    <w:name w:val="Body Text Indent 2"/>
    <w:basedOn w:val="a"/>
    <w:link w:val="22"/>
    <w:rsid w:val="00652B6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52B61"/>
  </w:style>
  <w:style w:type="paragraph" w:customStyle="1" w:styleId="ConsNormal">
    <w:name w:val="ConsNormal"/>
    <w:rsid w:val="00652B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3545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354557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711A22"/>
    <w:pPr>
      <w:spacing w:after="120"/>
    </w:pPr>
  </w:style>
  <w:style w:type="character" w:customStyle="1" w:styleId="ab">
    <w:name w:val="Основной текст Знак"/>
    <w:basedOn w:val="a0"/>
    <w:link w:val="aa"/>
    <w:rsid w:val="00711A22"/>
    <w:rPr>
      <w:rFonts w:cs="Traditional Arabic"/>
      <w:sz w:val="28"/>
      <w:szCs w:val="40"/>
    </w:rPr>
  </w:style>
  <w:style w:type="character" w:customStyle="1" w:styleId="ac">
    <w:name w:val="Нет"/>
    <w:rsid w:val="00711A22"/>
  </w:style>
  <w:style w:type="table" w:customStyle="1" w:styleId="11">
    <w:name w:val="Сетка таблицы1"/>
    <w:basedOn w:val="a1"/>
    <w:next w:val="ad"/>
    <w:uiPriority w:val="39"/>
    <w:rsid w:val="00711A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71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7A3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7A3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7A3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"/>
    <w:basedOn w:val="23"/>
    <w:rsid w:val="007A3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08C-C8E2-4F0E-8F68-81C03523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2808</CharactersWithSpaces>
  <SharedDoc>false</SharedDoc>
  <HLinks>
    <vt:vector size="6" baseType="variant"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http://e-dag.ru/2013-05-27-06-53-44/2013-05-27-23-08-55/gamidov-abdusamad-mustafaevich.html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Rustam</dc:creator>
  <cp:lastModifiedBy>Admin</cp:lastModifiedBy>
  <cp:revision>2</cp:revision>
  <cp:lastPrinted>2020-01-28T07:41:00Z</cp:lastPrinted>
  <dcterms:created xsi:type="dcterms:W3CDTF">2020-01-31T06:22:00Z</dcterms:created>
  <dcterms:modified xsi:type="dcterms:W3CDTF">2020-01-31T06:22:00Z</dcterms:modified>
</cp:coreProperties>
</file>